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方正仿宋_GBK" w:eastAsia="方正仿宋_GBK"/>
          <w:sz w:val="32"/>
          <w:szCs w:val="32"/>
        </w:rPr>
      </w:pPr>
      <w:bookmarkStart w:id="1" w:name="_GoBack"/>
      <w:bookmarkEnd w:id="1"/>
      <w:r>
        <w:rPr>
          <w:rFonts w:hint="eastAsia"/>
        </w:rPr>
        <mc:AlternateContent>
          <mc:Choice Requires="wps">
            <w:drawing>
              <wp:anchor distT="0" distB="0" distL="114300" distR="114300" simplePos="0" relativeHeight="251661312" behindDoc="0" locked="1" layoutInCell="1" allowOverlap="1">
                <wp:simplePos x="0" y="0"/>
                <wp:positionH relativeFrom="page">
                  <wp:align>center</wp:align>
                </wp:positionH>
                <wp:positionV relativeFrom="page">
                  <wp:posOffset>4752340</wp:posOffset>
                </wp:positionV>
                <wp:extent cx="5760085" cy="0"/>
                <wp:effectExtent l="0" t="19050" r="31750"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31750">
                          <a:solidFill>
                            <a:srgbClr val="FF0000"/>
                          </a:solidFill>
                          <a:round/>
                        </a:ln>
                      </wps:spPr>
                      <wps:bodyPr/>
                    </wps:wsp>
                  </a:graphicData>
                </a:graphic>
              </wp:anchor>
            </w:drawing>
          </mc:Choice>
          <mc:Fallback>
            <w:pict>
              <v:shape id="_x0000_s1026" o:spid="_x0000_s1026" o:spt="32" type="#_x0000_t32" style="position:absolute;left:0pt;margin-top:374.2pt;height:0pt;width:453.55pt;mso-position-horizontal:center;mso-position-horizontal-relative:page;mso-position-vertical-relative:page;z-index:251661312;mso-width-relative:page;mso-height-relative:page;" filled="f" stroked="t" coordsize="21600,21600" o:gfxdata="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vT/CjVAAAACAEAAA8AAAAAAAAA&#10;AQAgAAAAIgAAAGRycy9kb3ducmV2LnhtbFBLAQIUABQAAAAIAIdO4kAhUXV62wEAAHEDAAAOAAAA&#10;AAAAAAEAIAAAACQBAABkcnMvZTJvRG9jLnhtbFBLBQYAAAAABgAGAFkBAABxBQAAAAA=&#10;">
                <v:fill on="f" focussize="0,0"/>
                <v:stroke weight="2.5pt" color="#FF0000" joinstyle="round"/>
                <v:imagedata o:title=""/>
                <o:lock v:ext="edit" aspectratio="f"/>
                <w10:anchorlock/>
              </v:shape>
            </w:pict>
          </mc:Fallback>
        </mc:AlternateContent>
      </w:r>
      <w:r>
        <w:rPr>
          <w:rFonts w:hint="eastAsia"/>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2520315</wp:posOffset>
                </wp:positionV>
                <wp:extent cx="5760085" cy="899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60000" cy="9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1400" w:lineRule="exact"/>
                              <w:jc w:val="center"/>
                              <w:rPr>
                                <w:rFonts w:ascii="方正小标宋_GBK" w:eastAsia="方正小标宋_GBK"/>
                                <w:color w:val="FF0000"/>
                                <w:spacing w:val="-18"/>
                                <w:w w:val="47"/>
                                <w:sz w:val="132"/>
                                <w:szCs w:val="132"/>
                              </w:rPr>
                            </w:pPr>
                            <w:r>
                              <w:rPr>
                                <w:rFonts w:hint="eastAsia" w:ascii="方正小标宋_GBK" w:eastAsia="方正小标宋_GBK"/>
                                <w:color w:val="FF0000"/>
                                <w:spacing w:val="-18"/>
                                <w:w w:val="47"/>
                                <w:sz w:val="132"/>
                                <w:szCs w:val="132"/>
                              </w:rPr>
                              <w:t>陕西省教科文卫体工会委员会文件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98.45pt;height:70.85pt;width:453.55pt;mso-position-horizontal:center;mso-position-horizontal-relative:page;mso-position-vertical-relative:page;z-index:251659264;mso-width-relative:page;mso-height-relative:page;" fillcolor="#FFFFFF [3201]" filled="t" stroked="f" coordsize="21600,21600" o:gfxdata="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190PUAAAACAEAAA8AAAAAAAAAAQAgAAAAIgAAAGRycy9kb3ducmV2&#10;LnhtbFBLAQIUABQAAAAIAIdO4kCX3+V5OQIAAE8EAAAOAAAAAAAAAAEAIAAAACMBAABkcnMvZTJv&#10;RG9jLnhtbFBLBQYAAAAABgAGAFkBAADOBQAAAAA=&#10;">
                <v:fill on="t" focussize="0,0"/>
                <v:stroke on="f" weight="0.5pt"/>
                <v:imagedata o:title=""/>
                <o:lock v:ext="edit" aspectratio="f"/>
                <v:textbox>
                  <w:txbxContent>
                    <w:p>
                      <w:pPr>
                        <w:spacing w:line="1400" w:lineRule="exact"/>
                        <w:jc w:val="center"/>
                        <w:rPr>
                          <w:rFonts w:ascii="方正小标宋_GBK" w:eastAsia="方正小标宋_GBK"/>
                          <w:color w:val="FF0000"/>
                          <w:spacing w:val="-18"/>
                          <w:w w:val="47"/>
                          <w:sz w:val="132"/>
                          <w:szCs w:val="132"/>
                        </w:rPr>
                      </w:pPr>
                      <w:r>
                        <w:rPr>
                          <w:rFonts w:hint="eastAsia" w:ascii="方正小标宋_GBK" w:eastAsia="方正小标宋_GBK"/>
                          <w:color w:val="FF0000"/>
                          <w:spacing w:val="-18"/>
                          <w:w w:val="47"/>
                          <w:sz w:val="132"/>
                          <w:szCs w:val="132"/>
                        </w:rPr>
                        <w:t>陕西省教科文卫体工会委员会文件</w:t>
                      </w:r>
                    </w:p>
                  </w:txbxContent>
                </v:textbox>
                <w10:anchorlock/>
              </v:shape>
            </w:pict>
          </mc:Fallback>
        </mc:AlternateContent>
      </w: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rPr>
          <w:rFonts w:ascii="方正仿宋_GBK" w:eastAsia="方正仿宋_GBK"/>
          <w:sz w:val="32"/>
          <w:szCs w:val="32"/>
        </w:rPr>
      </w:pPr>
    </w:p>
    <w:p>
      <w:pPr>
        <w:spacing w:line="574" w:lineRule="exact"/>
        <w:jc w:val="center"/>
        <w:rPr>
          <w:rFonts w:ascii="方正仿宋_GBK" w:eastAsia="方正仿宋_GBK"/>
          <w:sz w:val="32"/>
          <w:szCs w:val="32"/>
        </w:rPr>
      </w:pPr>
      <w:r>
        <w:rPr>
          <w:rFonts w:hint="eastAsia" w:ascii="方正仿宋_GBK" w:hAnsi="宋体" w:eastAsia="方正仿宋_GBK"/>
          <w:kern w:val="32"/>
          <w:sz w:val="32"/>
          <w:szCs w:val="32"/>
        </w:rPr>
        <w:t>陕教科文卫体工发〔20</w:t>
      </w:r>
      <w:r>
        <w:rPr>
          <w:rFonts w:hint="eastAsia" w:ascii="方正仿宋_GBK" w:hAnsi="宋体" w:eastAsia="方正仿宋_GBK" w:cs="宋体"/>
          <w:kern w:val="32"/>
          <w:sz w:val="32"/>
          <w:szCs w:val="32"/>
          <w:lang w:val="en-US" w:eastAsia="zh-CN"/>
        </w:rPr>
        <w:t>19</w:t>
      </w:r>
      <w:r>
        <w:rPr>
          <w:rFonts w:hint="eastAsia" w:ascii="方正仿宋_GBK" w:hAnsi="宋体" w:eastAsia="方正仿宋_GBK"/>
          <w:kern w:val="32"/>
          <w:sz w:val="32"/>
          <w:szCs w:val="32"/>
        </w:rPr>
        <w:t>〕</w:t>
      </w:r>
      <w:r>
        <w:rPr>
          <w:rFonts w:hint="eastAsia" w:ascii="方正仿宋_GBK" w:hAnsi="宋体" w:eastAsia="方正仿宋_GBK" w:cs="宋体"/>
          <w:kern w:val="32"/>
          <w:sz w:val="32"/>
          <w:szCs w:val="32"/>
          <w:lang w:val="en-US" w:eastAsia="zh-CN"/>
        </w:rPr>
        <w:t>10</w:t>
      </w:r>
      <w:r>
        <w:rPr>
          <w:rFonts w:hint="eastAsia" w:ascii="方正仿宋_GBK" w:hAnsi="宋体" w:eastAsia="方正仿宋_GBK"/>
          <w:kern w:val="32"/>
          <w:sz w:val="32"/>
          <w:szCs w:val="32"/>
        </w:rPr>
        <w:t>号</w:t>
      </w:r>
    </w:p>
    <w:p>
      <w:pPr>
        <w:spacing w:line="574" w:lineRule="exact"/>
        <w:rPr>
          <w:rFonts w:ascii="方正仿宋简体" w:eastAsia="方正仿宋简体"/>
          <w:sz w:val="32"/>
          <w:szCs w:val="32"/>
        </w:rPr>
      </w:pPr>
    </w:p>
    <w:p>
      <w:pPr>
        <w:spacing w:line="574" w:lineRule="exact"/>
        <w:jc w:val="center"/>
        <w:rPr>
          <w:rFonts w:ascii="方正小标宋简体" w:hAnsi="方正小标宋简体" w:eastAsia="方正小标宋简体" w:cs="方正小标宋简体"/>
          <w:sz w:val="44"/>
          <w:szCs w:val="44"/>
        </w:rPr>
      </w:pPr>
    </w:p>
    <w:p>
      <w:pPr>
        <w:spacing w:line="574" w:lineRule="exact"/>
        <w:jc w:val="center"/>
        <w:rPr>
          <w:rFonts w:hint="eastAsia" w:ascii="方正小标宋_GBK" w:hAnsi="方正小标宋简体" w:eastAsia="方正小标宋_GBK" w:cs="方正小标宋简体"/>
          <w:w w:val="95"/>
          <w:sz w:val="44"/>
          <w:szCs w:val="44"/>
          <w:lang w:val="en-US" w:eastAsia="zh-CN"/>
        </w:rPr>
      </w:pPr>
      <w:r>
        <w:rPr>
          <w:rFonts w:hint="eastAsia" w:ascii="方正小标宋_GBK" w:hAnsi="方正小标宋简体" w:eastAsia="方正小标宋_GBK" w:cs="方正小标宋简体"/>
          <w:w w:val="95"/>
          <w:sz w:val="44"/>
          <w:szCs w:val="44"/>
        </w:rPr>
        <w:t>关于</w:t>
      </w:r>
      <w:r>
        <w:rPr>
          <w:rFonts w:hint="eastAsia" w:ascii="方正小标宋_GBK" w:hAnsi="方正小标宋简体" w:eastAsia="方正小标宋_GBK" w:cs="方正小标宋简体"/>
          <w:w w:val="95"/>
          <w:sz w:val="44"/>
          <w:szCs w:val="44"/>
          <w:lang w:val="en-US" w:eastAsia="zh-CN"/>
        </w:rPr>
        <w:t>动员职工积极参加庆祝中华人民共和国</w:t>
      </w:r>
    </w:p>
    <w:p>
      <w:pPr>
        <w:spacing w:line="574" w:lineRule="exact"/>
        <w:jc w:val="center"/>
        <w:rPr>
          <w:rFonts w:hint="default" w:ascii="方正小标宋_GBK" w:hAnsi="方正小标宋简体" w:eastAsia="方正小标宋_GBK" w:cs="方正小标宋简体"/>
          <w:w w:val="95"/>
          <w:sz w:val="44"/>
          <w:szCs w:val="44"/>
          <w:lang w:val="en-US" w:eastAsia="zh-CN"/>
        </w:rPr>
      </w:pPr>
      <w:r>
        <w:rPr>
          <w:rFonts w:hint="eastAsia" w:ascii="方正小标宋_GBK" w:hAnsi="方正小标宋简体" w:eastAsia="方正小标宋_GBK" w:cs="方正小标宋简体"/>
          <w:w w:val="95"/>
          <w:sz w:val="44"/>
          <w:szCs w:val="44"/>
          <w:lang w:val="en-US" w:eastAsia="zh-CN"/>
        </w:rPr>
        <w:t>成立70周年　全省职工“三个百万”活动</w:t>
      </w:r>
      <w:r>
        <w:rPr>
          <w:rFonts w:hint="eastAsia" w:ascii="方正小标宋_GBK" w:hAnsi="宋体" w:eastAsia="方正小标宋_GBK" w:cs="宋体"/>
          <w:w w:val="95"/>
          <w:sz w:val="44"/>
          <w:szCs w:val="44"/>
          <w:lang w:val="en-US" w:eastAsia="zh-CN"/>
        </w:rPr>
        <w:t>的通知</w:t>
      </w:r>
    </w:p>
    <w:p>
      <w:pPr>
        <w:tabs>
          <w:tab w:val="left" w:pos="3351"/>
        </w:tabs>
        <w:spacing w:line="574"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keepNext w:val="0"/>
        <w:keepLines w:val="0"/>
        <w:pageBreakBefore w:val="0"/>
        <w:widowControl w:val="0"/>
        <w:kinsoku/>
        <w:wordWrap/>
        <w:overflowPunct/>
        <w:topLinePunct/>
        <w:autoSpaceDE/>
        <w:autoSpaceDN/>
        <w:bidi w:val="0"/>
        <w:adjustRightInd/>
        <w:snapToGrid/>
        <w:spacing w:line="614" w:lineRule="exact"/>
        <w:textAlignment w:val="auto"/>
        <w:rPr>
          <w:rFonts w:ascii="方正仿宋_GBK" w:eastAsia="方正仿宋_GBK"/>
          <w:sz w:val="32"/>
          <w:szCs w:val="32"/>
        </w:rPr>
      </w:pPr>
      <w:r>
        <w:rPr>
          <w:rFonts w:hint="eastAsia" w:ascii="方正仿宋_GBK" w:eastAsia="方正仿宋_GBK"/>
          <w:sz w:val="32"/>
          <w:szCs w:val="32"/>
        </w:rPr>
        <w:t>各直属基层工会：</w:t>
      </w:r>
    </w:p>
    <w:p>
      <w:pPr>
        <w:keepNext w:val="0"/>
        <w:keepLines w:val="0"/>
        <w:pageBreakBefore w:val="0"/>
        <w:widowControl w:val="0"/>
        <w:kinsoku/>
        <w:wordWrap/>
        <w:overflowPunct/>
        <w:topLinePunct/>
        <w:autoSpaceDE/>
        <w:autoSpaceDN/>
        <w:bidi w:val="0"/>
        <w:adjustRightInd/>
        <w:snapToGrid/>
        <w:spacing w:line="61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2019年是中华人民共和国成立70周年。为激发全省职工爱党爱国热情，</w:t>
      </w:r>
      <w:r>
        <w:rPr>
          <w:rFonts w:hint="eastAsia" w:ascii="方正仿宋_GBK" w:eastAsia="方正仿宋_GBK"/>
          <w:sz w:val="32"/>
          <w:szCs w:val="32"/>
          <w:lang w:val="en-US" w:eastAsia="zh-CN"/>
        </w:rPr>
        <w:t>陕西</w:t>
      </w:r>
      <w:r>
        <w:rPr>
          <w:rFonts w:hint="eastAsia" w:ascii="方正仿宋_GBK" w:eastAsia="方正仿宋_GBK"/>
          <w:sz w:val="32"/>
          <w:szCs w:val="32"/>
        </w:rPr>
        <w:t>省总工会决定开展庆祝中华人民共和国成立70周年“三个百万”活动</w:t>
      </w:r>
      <w:r>
        <w:rPr>
          <w:rFonts w:hint="eastAsia" w:ascii="方正仿宋_GBK" w:eastAsia="方正仿宋_GBK"/>
          <w:sz w:val="32"/>
          <w:szCs w:val="32"/>
          <w:lang w:eastAsia="zh-CN"/>
        </w:rPr>
        <w:t>，</w:t>
      </w:r>
      <w:r>
        <w:rPr>
          <w:rFonts w:hint="eastAsia" w:ascii="方正仿宋_GBK" w:eastAsia="方正仿宋_GBK"/>
          <w:sz w:val="32"/>
          <w:szCs w:val="32"/>
        </w:rPr>
        <w:t>该活动已被列为省委系列庆祝活动之一。现将</w:t>
      </w:r>
      <w:r>
        <w:rPr>
          <w:rFonts w:hint="eastAsia" w:ascii="方正仿宋_GBK" w:eastAsia="方正仿宋_GBK"/>
          <w:sz w:val="32"/>
          <w:szCs w:val="32"/>
          <w:lang w:val="en-US" w:eastAsia="zh-CN"/>
        </w:rPr>
        <w:t>全省</w:t>
      </w:r>
      <w:r>
        <w:rPr>
          <w:rFonts w:hint="eastAsia" w:ascii="方正仿宋_GBK" w:eastAsia="方正仿宋_GBK"/>
          <w:sz w:val="32"/>
          <w:szCs w:val="32"/>
        </w:rPr>
        <w:t>活动</w:t>
      </w:r>
      <w:r>
        <w:rPr>
          <w:rFonts w:hint="eastAsia" w:ascii="方正仿宋_GBK" w:eastAsia="方正仿宋_GBK"/>
          <w:sz w:val="32"/>
          <w:szCs w:val="32"/>
          <w:lang w:val="en-US" w:eastAsia="zh-CN"/>
        </w:rPr>
        <w:t>的</w:t>
      </w:r>
      <w:r>
        <w:rPr>
          <w:rFonts w:hint="eastAsia" w:ascii="方正仿宋_GBK" w:eastAsia="方正仿宋_GBK"/>
          <w:sz w:val="32"/>
          <w:szCs w:val="32"/>
        </w:rPr>
        <w:t>方案印发</w:t>
      </w:r>
      <w:r>
        <w:rPr>
          <w:rFonts w:hint="eastAsia" w:ascii="方正仿宋_GBK" w:eastAsia="方正仿宋_GBK"/>
          <w:sz w:val="32"/>
          <w:szCs w:val="32"/>
          <w:lang w:val="en-US" w:eastAsia="zh-CN"/>
        </w:rPr>
        <w:t>各单位</w:t>
      </w:r>
      <w:r>
        <w:rPr>
          <w:rFonts w:hint="eastAsia" w:ascii="方正仿宋_GBK" w:eastAsia="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614"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陕西省教科文卫体工会要求各直属基层工会根据全省活动方案，结合本单位举办的庆祝中华人民共和国成立70周年系列活动实际情况，积极组织本职工参与到全省职工“三个百万”活动中来，要求各单位参加三个活动的人次数不少于本单位职工人数的30% ，每月月末会发放活动的统计表，统计各单位参与情况。请各单位站在讲政治的高度，精心组织，积极动员，抓好落实，确保完成目标任务。</w:t>
      </w:r>
    </w:p>
    <w:p>
      <w:pPr>
        <w:keepNext w:val="0"/>
        <w:keepLines w:val="0"/>
        <w:pageBreakBefore w:val="0"/>
        <w:widowControl w:val="0"/>
        <w:kinsoku/>
        <w:wordWrap/>
        <w:overflowPunct/>
        <w:topLinePunct/>
        <w:autoSpaceDE/>
        <w:autoSpaceDN/>
        <w:bidi w:val="0"/>
        <w:adjustRightInd/>
        <w:snapToGrid/>
        <w:spacing w:line="61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活动资料的公共邮箱：sangebaiwan@126.com（密码sgh2019）</w:t>
      </w:r>
    </w:p>
    <w:p>
      <w:pPr>
        <w:topLinePunct/>
        <w:spacing w:line="574" w:lineRule="exact"/>
        <w:ind w:firstLine="640" w:firstLineChars="200"/>
        <w:rPr>
          <w:rFonts w:hint="eastAsia" w:ascii="方正仿宋_GBK" w:eastAsia="方正仿宋_GBK"/>
          <w:sz w:val="32"/>
          <w:szCs w:val="32"/>
        </w:rPr>
      </w:pPr>
    </w:p>
    <w:p>
      <w:pPr>
        <w:topLinePunct/>
        <w:adjustRightInd w:val="0"/>
        <w:spacing w:line="574" w:lineRule="exact"/>
        <w:ind w:left="2080" w:hanging="2080" w:hangingChars="650"/>
        <w:rPr>
          <w:rFonts w:ascii="方正仿宋_GBK" w:eastAsia="方正仿宋_GBK"/>
          <w:sz w:val="32"/>
          <w:szCs w:val="32"/>
        </w:rPr>
      </w:pPr>
      <w:r>
        <w:rPr>
          <w:rFonts w:hint="eastAsia" w:ascii="方正仿宋_GBK" w:eastAsia="方正仿宋_GBK"/>
          <w:sz w:val="32"/>
          <w:szCs w:val="32"/>
        </w:rPr>
        <w:t>　　附件：</w:t>
      </w:r>
      <w:r>
        <w:rPr>
          <w:rFonts w:ascii="方正仿宋_GBK" w:eastAsia="方正仿宋_GBK"/>
          <w:sz w:val="32"/>
          <w:szCs w:val="32"/>
        </w:rPr>
        <w:t xml:space="preserve">1. </w:t>
      </w:r>
      <w:r>
        <w:rPr>
          <w:rFonts w:hint="eastAsia" w:ascii="方正仿宋_GBK" w:eastAsia="方正仿宋_GBK"/>
          <w:sz w:val="32"/>
          <w:szCs w:val="32"/>
        </w:rPr>
        <w:t>“中国梦·劳动美”全省百万职工</w:t>
      </w:r>
      <w:r>
        <w:rPr>
          <w:rFonts w:hint="eastAsia" w:ascii="方正仿宋_GBK" w:eastAsia="方正仿宋_GBK"/>
          <w:sz w:val="32"/>
          <w:szCs w:val="32"/>
          <w:lang w:eastAsia="zh-CN"/>
        </w:rPr>
        <w:t>大</w:t>
      </w:r>
      <w:r>
        <w:rPr>
          <w:rFonts w:hint="eastAsia" w:ascii="方正仿宋_GBK" w:eastAsia="方正仿宋_GBK"/>
          <w:sz w:val="32"/>
          <w:szCs w:val="32"/>
        </w:rPr>
        <w:t>合唱</w:t>
      </w:r>
      <w:r>
        <w:rPr>
          <w:rFonts w:hint="eastAsia" w:ascii="方正仿宋_GBK" w:eastAsia="方正仿宋_GBK"/>
          <w:sz w:val="32"/>
          <w:szCs w:val="32"/>
          <w:lang w:eastAsia="zh-CN"/>
        </w:rPr>
        <w:t>方案</w:t>
      </w:r>
    </w:p>
    <w:p>
      <w:pPr>
        <w:topLinePunct/>
        <w:adjustRightInd w:val="0"/>
        <w:spacing w:line="574" w:lineRule="exact"/>
        <w:ind w:left="2080" w:hanging="2080" w:hangingChars="650"/>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2. </w:t>
      </w:r>
      <w:r>
        <w:rPr>
          <w:rFonts w:hint="eastAsia" w:ascii="方正仿宋_GBK" w:eastAsia="方正仿宋_GBK"/>
          <w:sz w:val="32"/>
          <w:szCs w:val="32"/>
        </w:rPr>
        <w:t>“抖出爱国心劳动美”全省百万职工爱国歌曲网络达人赛方案</w:t>
      </w:r>
    </w:p>
    <w:p>
      <w:pPr>
        <w:topLinePunct/>
        <w:adjustRightInd w:val="0"/>
        <w:spacing w:line="574" w:lineRule="exact"/>
        <w:ind w:left="2080" w:hanging="2080" w:hangingChars="650"/>
        <w:rPr>
          <w:rFonts w:hint="eastAsia" w:ascii="方正仿宋_GBK" w:eastAsia="方正仿宋_GBK"/>
          <w:sz w:val="32"/>
          <w:szCs w:val="32"/>
        </w:rPr>
      </w:pPr>
      <w:r>
        <w:rPr>
          <w:rFonts w:hint="eastAsia" w:ascii="方正仿宋_GBK" w:eastAsia="方正仿宋_GBK"/>
          <w:sz w:val="32"/>
          <w:szCs w:val="32"/>
        </w:rPr>
        <w:t>　　</w:t>
      </w:r>
      <w:r>
        <w:rPr>
          <w:rFonts w:hint="eastAsia" w:ascii="方正仿宋_GBK" w:eastAsia="方正仿宋_GBK"/>
          <w:sz w:val="32"/>
          <w:szCs w:val="32"/>
          <w:lang w:eastAsia="zh-CN"/>
        </w:rPr>
        <w:t>　　　</w:t>
      </w:r>
      <w:r>
        <w:rPr>
          <w:rFonts w:hint="eastAsia" w:ascii="方正仿宋_GBK" w:eastAsia="方正仿宋_GBK"/>
          <w:sz w:val="32"/>
          <w:szCs w:val="32"/>
          <w:lang w:val="en-US" w:eastAsia="zh-CN"/>
        </w:rPr>
        <w:t>3</w:t>
      </w:r>
      <w:r>
        <w:rPr>
          <w:rFonts w:hint="eastAsia" w:ascii="方正仿宋_GBK" w:eastAsia="方正仿宋_GBK"/>
          <w:sz w:val="32"/>
          <w:szCs w:val="32"/>
        </w:rPr>
        <w:t>. “与祖国同行”全省百万职工网上健步走活动方案</w:t>
      </w:r>
    </w:p>
    <w:p>
      <w:pPr>
        <w:topLinePunct/>
        <w:adjustRightInd w:val="0"/>
        <w:spacing w:line="574" w:lineRule="exact"/>
        <w:ind w:left="2080" w:hanging="2080" w:hangingChars="650"/>
        <w:rPr>
          <w:rFonts w:hint="eastAsia" w:ascii="方正仿宋_GBK" w:eastAsia="方正仿宋_GBK"/>
          <w:sz w:val="32"/>
          <w:szCs w:val="32"/>
        </w:rPr>
      </w:pPr>
    </w:p>
    <w:p>
      <w:pPr>
        <w:topLinePunct/>
        <w:spacing w:line="574" w:lineRule="exact"/>
        <w:ind w:left="4200" w:leftChars="2000"/>
        <w:jc w:val="center"/>
        <w:rPr>
          <w:rFonts w:ascii="方正仿宋_GBK" w:eastAsia="方正仿宋_GBK"/>
          <w:sz w:val="32"/>
          <w:szCs w:val="32"/>
        </w:rPr>
      </w:pPr>
      <w:r>
        <w:rPr>
          <w:rFonts w:hint="eastAsia" w:ascii="方正仿宋_GBK" w:eastAsia="方正仿宋_GBK"/>
          <w:sz w:val="32"/>
          <w:szCs w:val="32"/>
        </w:rPr>
        <w:t>陕西省教科文卫体工会委员会</w:t>
      </w:r>
    </w:p>
    <w:p>
      <w:pPr>
        <w:topLinePunct/>
        <w:spacing w:line="574" w:lineRule="exact"/>
        <w:ind w:left="4200" w:leftChars="2000"/>
        <w:jc w:val="center"/>
        <w:rPr>
          <w:rFonts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19</w:t>
      </w:r>
      <w:r>
        <w:rPr>
          <w:rFonts w:hint="eastAsia" w:ascii="方正仿宋_GBK" w:eastAsia="方正仿宋_GBK"/>
          <w:sz w:val="32"/>
          <w:szCs w:val="32"/>
        </w:rPr>
        <w:t>年</w:t>
      </w:r>
      <w:r>
        <w:rPr>
          <w:rFonts w:hint="eastAsia" w:ascii="方正仿宋_GBK" w:eastAsia="方正仿宋_GBK"/>
          <w:sz w:val="32"/>
          <w:szCs w:val="32"/>
          <w:lang w:val="en-US" w:eastAsia="zh-CN"/>
        </w:rPr>
        <w:t>6</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w:t>
      </w:r>
    </w:p>
    <w:p>
      <w:pPr>
        <w:widowControl/>
        <w:jc w:val="left"/>
        <w:rPr>
          <w:rFonts w:ascii="方正黑体_GBK" w:eastAsia="方正黑体_GBK"/>
          <w:sz w:val="32"/>
          <w:szCs w:val="32"/>
        </w:rPr>
      </w:pPr>
      <w:r>
        <w:rPr>
          <w:rFonts w:hint="eastAsia" w:ascii="方正仿宋_GBK" w:eastAsia="方正仿宋_GBK"/>
          <w:sz w:val="32"/>
          <w:szCs w:val="32"/>
          <w:lang w:eastAsia="zh-CN"/>
        </w:rPr>
        <w:drawing>
          <wp:anchor distT="0" distB="0" distL="114300" distR="114300" simplePos="0" relativeHeight="251672576" behindDoc="0" locked="0" layoutInCell="1" allowOverlap="1">
            <wp:simplePos x="0" y="0"/>
            <wp:positionH relativeFrom="column">
              <wp:posOffset>959485</wp:posOffset>
            </wp:positionH>
            <wp:positionV relativeFrom="paragraph">
              <wp:posOffset>160655</wp:posOffset>
            </wp:positionV>
            <wp:extent cx="1965325" cy="2693670"/>
            <wp:effectExtent l="0" t="0" r="15875" b="11430"/>
            <wp:wrapSquare wrapText="bothSides"/>
            <wp:docPr id="4" name="图片 3" descr="069cf4cfaad07443f868c75bbedb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69cf4cfaad07443f868c75bbedb634"/>
                    <pic:cNvPicPr>
                      <a:picLocks noChangeAspect="1"/>
                    </pic:cNvPicPr>
                  </pic:nvPicPr>
                  <pic:blipFill>
                    <a:blip r:embed="rId7"/>
                    <a:stretch>
                      <a:fillRect/>
                    </a:stretch>
                  </pic:blipFill>
                  <pic:spPr>
                    <a:xfrm>
                      <a:off x="0" y="0"/>
                      <a:ext cx="1965325" cy="2693670"/>
                    </a:xfrm>
                    <a:prstGeom prst="rect">
                      <a:avLst/>
                    </a:prstGeom>
                    <a:noFill/>
                    <a:ln>
                      <a:noFill/>
                    </a:ln>
                  </pic:spPr>
                </pic:pic>
              </a:graphicData>
            </a:graphic>
          </wp:anchor>
        </w:drawing>
      </w:r>
      <w:r>
        <w:rPr>
          <w:rFonts w:ascii="方正黑体_GBK" w:eastAsia="方正黑体_GBK"/>
          <w:sz w:val="32"/>
          <w:szCs w:val="32"/>
        </w:rPr>
        <w:br w:type="page"/>
      </w:r>
    </w:p>
    <w:p>
      <w:pPr>
        <w:spacing w:line="574" w:lineRule="exact"/>
        <w:rPr>
          <w:rFonts w:hint="eastAsia" w:ascii="方正黑体_GBK" w:eastAsia="方正黑体_GBK"/>
          <w:sz w:val="32"/>
          <w:szCs w:val="32"/>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pPr>
        <w:spacing w:line="574" w:lineRule="exact"/>
        <w:ind w:firstLine="640" w:firstLineChars="200"/>
        <w:rPr>
          <w:rFonts w:ascii="方正仿宋简体" w:eastAsia="方正仿宋简体"/>
          <w:sz w:val="32"/>
          <w:szCs w:val="32"/>
        </w:rPr>
      </w:pPr>
    </w:p>
    <w:p>
      <w:pPr>
        <w:spacing w:line="574"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“中国梦·劳动美”全省百万职工</w:t>
      </w:r>
      <w:r>
        <w:rPr>
          <w:rFonts w:hint="eastAsia" w:ascii="方正小标宋_GBK" w:hAnsi="方正小标宋简体" w:eastAsia="方正小标宋_GBK" w:cs="方正小标宋简体"/>
          <w:sz w:val="44"/>
          <w:szCs w:val="44"/>
          <w:lang w:eastAsia="zh-CN"/>
        </w:rPr>
        <w:t>大</w:t>
      </w:r>
      <w:r>
        <w:rPr>
          <w:rFonts w:hint="eastAsia" w:ascii="方正小标宋_GBK" w:hAnsi="方正小标宋简体" w:eastAsia="方正小标宋_GBK" w:cs="方正小标宋简体"/>
          <w:sz w:val="44"/>
          <w:szCs w:val="44"/>
        </w:rPr>
        <w:t>合唱</w:t>
      </w:r>
      <w:r>
        <w:rPr>
          <w:rFonts w:hint="eastAsia" w:ascii="方正小标宋_GBK" w:hAnsi="方正小标宋简体" w:eastAsia="方正小标宋_GBK" w:cs="方正小标宋简体"/>
          <w:sz w:val="44"/>
          <w:szCs w:val="44"/>
          <w:lang w:eastAsia="zh-CN"/>
        </w:rPr>
        <w:t>方案</w:t>
      </w:r>
    </w:p>
    <w:p>
      <w:pPr>
        <w:spacing w:line="574" w:lineRule="exact"/>
        <w:ind w:firstLine="640" w:firstLineChars="200"/>
        <w:rPr>
          <w:rFonts w:ascii="方正仿宋简体" w:eastAsia="方正仿宋简体"/>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学习贯彻习近平新时代中国特色社会主义思想和党的十九大精神，隆重庆祝中华人民共和国成立70周年，热情讴歌70年来的光辉历程和伟大成就，激发全省职工担当作为新时代、立足岗位作贡献的奋斗热情，省总工会决定组织开展“中国梦·劳动美”全省百万职工大合唱。现制定工作方案如下：</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一、活动主题</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中国梦</w:t>
      </w:r>
      <w:r>
        <w:rPr>
          <w:rFonts w:hint="eastAsia" w:ascii="方正仿宋_GBK" w:eastAsia="方正仿宋_GBK"/>
          <w:sz w:val="32"/>
          <w:szCs w:val="32"/>
          <w:lang w:val="en-US" w:eastAsia="zh-CN"/>
        </w:rPr>
        <w:t>·</w:t>
      </w:r>
      <w:r>
        <w:rPr>
          <w:rFonts w:hint="eastAsia" w:ascii="方正仿宋_GBK" w:eastAsia="方正仿宋_GBK"/>
          <w:sz w:val="32"/>
          <w:szCs w:val="32"/>
        </w:rPr>
        <w:t>劳动美—与共和国同成长、与新时代齐奋进</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二、活动时间、地点</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活动开展时间：6月—9月</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集中展演：具体时间、地点另行通知</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三、活动安排</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本次合唱活动采取网上拉歌、择优选拔、集中展演的形式进行。</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（一）广泛发动组织实施。</w:t>
      </w:r>
      <w:r>
        <w:rPr>
          <w:rFonts w:hint="eastAsia" w:ascii="方正仿宋_GBK" w:eastAsia="方正仿宋_GBK"/>
          <w:sz w:val="32"/>
          <w:szCs w:val="32"/>
        </w:rPr>
        <w:t>全省各级工会要建立工作专班，安排专人负责，精心策划开展大合唱活动。要在基层企事业单位广泛发动，以车间、班组、项目部、工会小组等为单位组织开展不同规模、灵活多样的合唱活动，着力在扩大职工覆盖面、提高职工参与度上下功夫，把全省职工都组织到活动中来，迅速在全省掀起大合唱热潮。</w:t>
      </w:r>
      <w:r>
        <w:rPr>
          <w:rFonts w:hint="eastAsia" w:ascii="方正黑体_GBK" w:hAnsi="方正黑体_GBK" w:eastAsia="方正黑体_GBK" w:cs="方正黑体_GBK"/>
          <w:sz w:val="32"/>
          <w:szCs w:val="32"/>
        </w:rPr>
        <w:t>要将优秀的必选曲目合唱视频在各类新媒体上展播，并向</w:t>
      </w:r>
      <w:r>
        <w:rPr>
          <w:rFonts w:hint="eastAsia" w:ascii="方正黑体_GBK" w:hAnsi="方正黑体_GBK" w:eastAsia="方正黑体_GBK" w:cs="方正黑体_GBK"/>
          <w:sz w:val="32"/>
          <w:szCs w:val="32"/>
          <w:lang w:val="en-US" w:eastAsia="zh-CN"/>
        </w:rPr>
        <w:t>陕西</w:t>
      </w:r>
      <w:r>
        <w:rPr>
          <w:rFonts w:hint="eastAsia" w:ascii="方正黑体_GBK" w:hAnsi="方正黑体_GBK" w:eastAsia="方正黑体_GBK" w:cs="方正黑体_GBK"/>
          <w:sz w:val="32"/>
          <w:szCs w:val="32"/>
        </w:rPr>
        <w:t>省总工会宣教部推荐</w:t>
      </w:r>
      <w:r>
        <w:rPr>
          <w:rFonts w:hint="eastAsia" w:ascii="方正仿宋_GBK" w:eastAsia="方正仿宋_GBK"/>
          <w:sz w:val="32"/>
          <w:szCs w:val="32"/>
        </w:rPr>
        <w:t>（视频要求mp4或mov格式，清晰度达到1920×1080以上），在全省工会系统形成网上拉歌的火热氛围。</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（二）分会场展演。</w:t>
      </w:r>
      <w:r>
        <w:rPr>
          <w:rFonts w:hint="eastAsia" w:ascii="方正仿宋_GBK" w:eastAsia="方正仿宋_GBK"/>
          <w:sz w:val="32"/>
          <w:szCs w:val="32"/>
        </w:rPr>
        <w:t>各市（区）总工会、省级产业工会</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各直属基层工会</w:t>
      </w:r>
      <w:r>
        <w:rPr>
          <w:rFonts w:hint="eastAsia" w:ascii="方正仿宋_GBK" w:eastAsia="方正仿宋_GBK"/>
          <w:sz w:val="32"/>
          <w:szCs w:val="32"/>
        </w:rPr>
        <w:t>设立大合唱分会场进行展演，</w:t>
      </w:r>
      <w:r>
        <w:rPr>
          <w:rFonts w:hint="eastAsia" w:ascii="方正黑体_GBK" w:hAnsi="方正黑体_GBK" w:eastAsia="方正黑体_GBK" w:cs="方正黑体_GBK"/>
          <w:sz w:val="32"/>
          <w:szCs w:val="32"/>
        </w:rPr>
        <w:t>并在分会场展演前20天将方案报省总工会宣教部</w:t>
      </w:r>
      <w:r>
        <w:rPr>
          <w:rFonts w:hint="eastAsia" w:ascii="方正仿宋_GBK" w:eastAsia="方正仿宋_GBK"/>
          <w:sz w:val="32"/>
          <w:szCs w:val="32"/>
        </w:rPr>
        <w:t>。分会场展演统一标识为庆祝中华人民共和国成立70周年“中国梦·劳动美”陕西省百万职工大合唱</w:t>
      </w:r>
      <w:r>
        <w:rPr>
          <w:rFonts w:hint="eastAsia" w:ascii="方正仿宋_GBK" w:eastAsia="方正仿宋_GBK"/>
          <w:sz w:val="32"/>
          <w:szCs w:val="32"/>
          <w:lang w:eastAsia="zh-CN"/>
        </w:rPr>
        <w:t>（xxx</w:t>
      </w:r>
      <w:r>
        <w:rPr>
          <w:rFonts w:hint="eastAsia" w:ascii="方正仿宋_GBK" w:eastAsia="方正仿宋_GBK"/>
          <w:sz w:val="32"/>
          <w:szCs w:val="32"/>
          <w:lang w:val="en-US" w:eastAsia="zh-CN"/>
        </w:rPr>
        <w:t>单位名称</w:t>
      </w:r>
      <w:r>
        <w:rPr>
          <w:rFonts w:hint="eastAsia" w:ascii="方正仿宋_GBK" w:eastAsia="方正仿宋_GBK"/>
          <w:sz w:val="32"/>
          <w:szCs w:val="32"/>
          <w:lang w:eastAsia="zh-CN"/>
        </w:rPr>
        <w:t>）</w:t>
      </w:r>
      <w:r>
        <w:rPr>
          <w:rFonts w:hint="eastAsia" w:ascii="方正仿宋_GBK" w:eastAsia="方正仿宋_GBK"/>
          <w:sz w:val="32"/>
          <w:szCs w:val="32"/>
        </w:rPr>
        <w:t>分会场，主办方统一为陕西省总工会，并在网络媒体上进行直播。</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（三）主会场展演。</w:t>
      </w:r>
      <w:r>
        <w:rPr>
          <w:rFonts w:hint="eastAsia" w:ascii="方正仿宋_GBK" w:eastAsia="方正仿宋_GBK"/>
          <w:sz w:val="32"/>
          <w:szCs w:val="32"/>
        </w:rPr>
        <w:t>各市（区）总工会、各省级产业工会、省直机关工会、西部机场集团有限公司工会、中国铁路西安局集团有限公司工会可分别报展演职工合唱团1个，每团人数不得少于60人，不得超过100人，并在8月16日前将报名表和演出视频报</w:t>
      </w:r>
      <w:r>
        <w:rPr>
          <w:rFonts w:hint="eastAsia" w:ascii="方正仿宋_GBK" w:eastAsia="方正仿宋_GBK"/>
          <w:sz w:val="32"/>
          <w:szCs w:val="32"/>
          <w:lang w:val="en-US" w:eastAsia="zh-CN"/>
        </w:rPr>
        <w:t>陕西省总工会</w:t>
      </w:r>
      <w:r>
        <w:rPr>
          <w:rFonts w:hint="eastAsia" w:ascii="方正仿宋_GBK" w:eastAsia="方正仿宋_GBK"/>
          <w:sz w:val="32"/>
          <w:szCs w:val="32"/>
        </w:rPr>
        <w:t>宣教部，届时择优参加主会场展演。主会场展演初步定于9月举行，并对优秀组织单位和职工合唱团进行表彰。请将报名表纸质版发传真：029—87329839，同时将电子版和演出视频发至邮箱：szxcjyb@126.com。</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四、活动要求</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各职工合唱团演唱两首歌曲，分为必选曲目和自选曲目。必选曲目须从省总宣教部推荐的20首歌曲中选择；自选曲目内容要求积极向上、健康高雅，弘扬“中国梦</w:t>
      </w:r>
      <w:r>
        <w:rPr>
          <w:rFonts w:hint="eastAsia" w:ascii="方正仿宋_GBK" w:eastAsia="方正仿宋_GBK"/>
          <w:sz w:val="32"/>
          <w:szCs w:val="32"/>
          <w:lang w:val="en-US" w:eastAsia="zh-CN"/>
        </w:rPr>
        <w:t>·</w:t>
      </w:r>
      <w:r>
        <w:rPr>
          <w:rFonts w:hint="eastAsia" w:ascii="方正仿宋_GBK" w:eastAsia="方正仿宋_GBK"/>
          <w:sz w:val="32"/>
          <w:szCs w:val="32"/>
        </w:rPr>
        <w:t>劳动美”时代主旋律，自选作品的实际演唱时间不超过5分钟。</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鼓励演唱经改编创作以“中国梦</w:t>
      </w:r>
      <w:r>
        <w:rPr>
          <w:rFonts w:hint="eastAsia" w:ascii="方正仿宋_GBK" w:eastAsia="方正仿宋_GBK"/>
          <w:sz w:val="32"/>
          <w:szCs w:val="32"/>
          <w:lang w:val="en-US" w:eastAsia="zh-CN"/>
        </w:rPr>
        <w:t>·</w:t>
      </w:r>
      <w:r>
        <w:rPr>
          <w:rFonts w:hint="eastAsia" w:ascii="方正仿宋_GBK" w:eastAsia="方正仿宋_GBK"/>
          <w:sz w:val="32"/>
          <w:szCs w:val="32"/>
        </w:rPr>
        <w:t>劳动美”为主题的自选作品，并注重创作作品的思想性和艺术性。创作歌曲在向省总工会宣教部报名时须注明“创作”两字，每首新作歌曲须提交10份歌谱（含歌词）。</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主会场展演时伴奏由各合唱团自行解决，或可采用无伴奏，现场不得使用录制的伴奏音乐。</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展演职工合唱团服饰要求美观、整洁、统一，体现行业特点，可着工装。</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全省各级工会组织要注重活动资料的收集，留存视频、照片、宣传资料等。</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6. 陕西省教科文卫体工会各直属基层工会将本单位</w:t>
      </w:r>
      <w:r>
        <w:rPr>
          <w:rFonts w:hint="eastAsia" w:ascii="方正仿宋_GBK" w:eastAsia="方正仿宋_GBK"/>
          <w:sz w:val="32"/>
          <w:szCs w:val="32"/>
        </w:rPr>
        <w:t>活动开展情况按月统计，每月30日前将统计表</w:t>
      </w:r>
      <w:r>
        <w:rPr>
          <w:rFonts w:hint="eastAsia" w:ascii="方正仿宋_GBK" w:eastAsia="方正仿宋_GBK"/>
          <w:sz w:val="32"/>
          <w:szCs w:val="32"/>
          <w:lang w:val="en-US" w:eastAsia="zh-CN"/>
        </w:rPr>
        <w:t>陕西省教科文卫体工会，陕西省总工会</w:t>
      </w:r>
      <w:r>
        <w:rPr>
          <w:rFonts w:hint="eastAsia" w:ascii="方正仿宋_GBK" w:eastAsia="方正仿宋_GBK"/>
          <w:sz w:val="32"/>
          <w:szCs w:val="32"/>
        </w:rPr>
        <w:t>宣教部按月汇总并适时进行督导。</w:t>
      </w:r>
    </w:p>
    <w:p>
      <w:pPr>
        <w:topLinePunct/>
        <w:spacing w:line="574" w:lineRule="exact"/>
        <w:ind w:firstLine="640" w:firstLineChars="200"/>
        <w:rPr>
          <w:rFonts w:hint="default" w:ascii="方正仿宋_GBK" w:eastAsia="方正仿宋_GBK"/>
          <w:sz w:val="32"/>
          <w:szCs w:val="32"/>
          <w:lang w:val="en-US" w:eastAsia="zh-CN"/>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联 系 人：宋俊德  孙向琨</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联系电话：029—87329839</w:t>
      </w: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spacing w:line="574"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“中国梦·劳动美”全省百万职工大合唱展演</w:t>
      </w:r>
    </w:p>
    <w:p>
      <w:pPr>
        <w:spacing w:line="574"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推</w:t>
      </w:r>
      <w:r>
        <w:rPr>
          <w:rFonts w:hint="eastAsia" w:ascii="方正小标宋_GBK" w:hAnsi="方正小标宋简体" w:eastAsia="方正小标宋_GBK" w:cs="方正小标宋简体"/>
          <w:sz w:val="44"/>
          <w:szCs w:val="44"/>
          <w:lang w:eastAsia="zh-CN"/>
        </w:rPr>
        <w:t>　</w:t>
      </w:r>
      <w:r>
        <w:rPr>
          <w:rFonts w:hint="eastAsia" w:ascii="方正小标宋_GBK" w:hAnsi="方正小标宋简体" w:eastAsia="方正小标宋_GBK" w:cs="方正小标宋简体"/>
          <w:sz w:val="44"/>
          <w:szCs w:val="44"/>
        </w:rPr>
        <w:t>荐</w:t>
      </w:r>
      <w:r>
        <w:rPr>
          <w:rFonts w:hint="eastAsia" w:ascii="方正小标宋_GBK" w:hAnsi="方正小标宋简体" w:eastAsia="方正小标宋_GBK" w:cs="方正小标宋简体"/>
          <w:sz w:val="44"/>
          <w:szCs w:val="44"/>
          <w:lang w:eastAsia="zh-CN"/>
        </w:rPr>
        <w:t>　</w:t>
      </w:r>
      <w:r>
        <w:rPr>
          <w:rFonts w:hint="eastAsia" w:ascii="方正小标宋_GBK" w:hAnsi="方正小标宋简体" w:eastAsia="方正小标宋_GBK" w:cs="方正小标宋简体"/>
          <w:sz w:val="44"/>
          <w:szCs w:val="44"/>
        </w:rPr>
        <w:t>曲</w:t>
      </w:r>
      <w:r>
        <w:rPr>
          <w:rFonts w:hint="eastAsia" w:ascii="方正小标宋_GBK" w:hAnsi="方正小标宋简体" w:eastAsia="方正小标宋_GBK" w:cs="方正小标宋简体"/>
          <w:sz w:val="44"/>
          <w:szCs w:val="44"/>
          <w:lang w:eastAsia="zh-CN"/>
        </w:rPr>
        <w:t>　</w:t>
      </w:r>
      <w:r>
        <w:rPr>
          <w:rFonts w:hint="eastAsia" w:ascii="方正小标宋_GBK" w:hAnsi="方正小标宋简体" w:eastAsia="方正小标宋_GBK" w:cs="方正小标宋简体"/>
          <w:sz w:val="44"/>
          <w:szCs w:val="44"/>
        </w:rPr>
        <w:t>目</w:t>
      </w:r>
    </w:p>
    <w:p>
      <w:pPr>
        <w:topLinePunct/>
        <w:spacing w:line="574" w:lineRule="exact"/>
        <w:ind w:left="0" w:leftChars="0" w:firstLine="0" w:firstLineChars="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（共20首）</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劳动畅想曲</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忆秦娥</w:t>
      </w:r>
      <w:r>
        <w:rPr>
          <w:rFonts w:hint="eastAsia" w:ascii="方正仿宋_GBK" w:eastAsia="方正仿宋_GBK"/>
          <w:sz w:val="32"/>
          <w:szCs w:val="32"/>
          <w:lang w:val="en-US" w:eastAsia="zh-CN"/>
        </w:rPr>
        <w:t>·</w:t>
      </w:r>
      <w:r>
        <w:rPr>
          <w:rFonts w:hint="eastAsia" w:ascii="方正仿宋_GBK" w:eastAsia="方正仿宋_GBK"/>
          <w:sz w:val="32"/>
          <w:szCs w:val="32"/>
        </w:rPr>
        <w:t>娄山关</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人民解放军占领南京</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我的祖国</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歌唱祖国</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6.</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祖国颂</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7.</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团结就是力量</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8.</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咱们工人有力量</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9.</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共和国之恋</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10.</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在希望的田野上</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春天的故事</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走进新时代</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13.</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爱我中华</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长江之歌</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15.</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红旗飘飘</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16.</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我爱你中国</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17.</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我和我的祖国</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18.</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祖国慈祥的母亲</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19.</w:t>
      </w:r>
      <w:r>
        <w:rPr>
          <w:rFonts w:hint="eastAsia" w:ascii="方正仿宋_GBK" w:eastAsia="方正仿宋_GBK"/>
          <w:sz w:val="32"/>
          <w:szCs w:val="32"/>
          <w:lang w:val="en-US" w:eastAsia="zh-CN"/>
        </w:rPr>
        <w:t xml:space="preserve"> </w:t>
      </w:r>
      <w:r>
        <w:rPr>
          <w:rFonts w:hint="eastAsia" w:ascii="方正仿宋_GBK" w:eastAsia="方正仿宋_GBK"/>
          <w:sz w:val="32"/>
          <w:szCs w:val="32"/>
        </w:rPr>
        <w:t>迎风飘扬的旗</w:t>
      </w:r>
    </w:p>
    <w:p>
      <w:pPr>
        <w:keepNext w:val="0"/>
        <w:keepLines w:val="0"/>
        <w:pageBreakBefore w:val="0"/>
        <w:widowControl w:val="0"/>
        <w:kinsoku/>
        <w:wordWrap/>
        <w:overflowPunct/>
        <w:topLinePunct/>
        <w:autoSpaceDE/>
        <w:autoSpaceDN/>
        <w:bidi w:val="0"/>
        <w:adjustRightInd/>
        <w:snapToGrid/>
        <w:spacing w:line="53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在灿烂阳光下</w:t>
      </w:r>
    </w:p>
    <w:p>
      <w:pPr>
        <w:spacing w:line="574" w:lineRule="exact"/>
        <w:rPr>
          <w:rFonts w:hint="eastAsia" w:ascii="方正黑体_GBK" w:eastAsia="方正黑体_GBK"/>
          <w:sz w:val="32"/>
          <w:szCs w:val="32"/>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p>
    <w:p>
      <w:pPr>
        <w:spacing w:line="574" w:lineRule="exact"/>
        <w:ind w:firstLine="640" w:firstLineChars="200"/>
        <w:rPr>
          <w:rFonts w:ascii="方正仿宋简体" w:eastAsia="方正仿宋简体"/>
          <w:sz w:val="32"/>
          <w:szCs w:val="32"/>
        </w:rPr>
      </w:pPr>
    </w:p>
    <w:p>
      <w:pPr>
        <w:spacing w:line="574"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“抖出爱国心劳动美”全省百万职工</w:t>
      </w:r>
    </w:p>
    <w:p>
      <w:pPr>
        <w:spacing w:line="574"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爱国歌曲网络达人赛方案</w:t>
      </w:r>
    </w:p>
    <w:p>
      <w:pPr>
        <w:spacing w:line="574" w:lineRule="exact"/>
        <w:ind w:firstLine="640" w:firstLineChars="200"/>
        <w:rPr>
          <w:rFonts w:ascii="方正仿宋简体" w:eastAsia="方正仿宋简体"/>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学习贯彻习近平新时代中国特色社会主义思想和党的十九大精神，隆重庆祝中华人民共和国成立70周年，增强广大职工“四个自信”，省总工会决定举办“抖出爱国心劳动美”全省百万职工爱国歌曲网络达人赛。现制定工作方案如下：</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一、活动主题</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活动作为“中国梦·劳动美”系列活动之一，旨在广泛传播陕西省各行各业劳动者的爱国心声，展现新时代全省广大职工群众的新形象、新作为。繁荣发展我省职工文化，丰富职工的精神生活，团结全省广大职工凝神聚力，为陕西奋力追赶超越再立新功。</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二、活动时间</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2019年6月1日-9月10日。</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三、活动安排</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本次活动依托“抖音App”软件进行。采用线上作品报送参赛、评选，线下颁奖的模式进行，分三个阶段：</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第一阶段：动员阶段（6月1日-6月29日）。</w:t>
      </w:r>
      <w:r>
        <w:rPr>
          <w:rFonts w:hint="eastAsia" w:ascii="方正仿宋_GBK" w:eastAsia="方正仿宋_GBK"/>
          <w:sz w:val="32"/>
          <w:szCs w:val="32"/>
        </w:rPr>
        <w:t>6月初省总工会下发活动通知，6月10日话题上线。全省各级工会、省级产业工会认真组织，精心安排，策划好本单位、本系统的抖音视频制作及报送，组织有影响力的艺术家及部分职工文艺骨干，制作范例视频。各级工会新媒体矩阵推送预热文章，发布倒计时海报，做好动员和宣传工作，扩大活动覆盖面和参与度。</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第二阶段：比赛阶段（6月30日-8月31日）。</w:t>
      </w:r>
      <w:r>
        <w:rPr>
          <w:rFonts w:hint="eastAsia" w:ascii="方正仿宋_GBK" w:eastAsia="方正仿宋_GBK"/>
          <w:sz w:val="32"/>
          <w:szCs w:val="32"/>
        </w:rPr>
        <w:t>6月30日活动正式启动，各范例视频上线。各级工会组织职工积极参与活动，动员职工拍摄热爱祖国、热爱劳动的主题视频并上传。各级工会新媒体持续宣传报道此次活动。</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第三阶段：颁奖阶段（9月10日）。</w:t>
      </w:r>
      <w:r>
        <w:rPr>
          <w:rFonts w:hint="eastAsia" w:ascii="方正仿宋_GBK" w:eastAsia="方正仿宋_GBK"/>
          <w:sz w:val="32"/>
          <w:szCs w:val="32"/>
        </w:rPr>
        <w:t>发布本次活动结束公告，根据视频点赞量确定各奖项名单并颁奖，活动话题将在“抖音App”中永久开放。</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四、活动内容</w:t>
      </w: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（一）参赛方式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方法一：</w:t>
      </w:r>
      <w:r>
        <w:rPr>
          <w:rFonts w:hint="eastAsia" w:ascii="方正仿宋_GBK" w:eastAsia="方正仿宋_GBK"/>
          <w:sz w:val="32"/>
          <w:szCs w:val="32"/>
        </w:rPr>
        <w:t>参赛选手下载抖音App，在主页右上角搜索“抖出爱国心劳动美”话题，进入到“话题”页面，点击活动页下方红色“参与”按钮，拍摄或上传15s至60s抖音视频，即可参与本次活动。</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方法二：</w:t>
      </w:r>
      <w:r>
        <w:rPr>
          <w:rFonts w:hint="eastAsia" w:ascii="方正仿宋_GBK" w:eastAsia="方正仿宋_GBK"/>
          <w:sz w:val="32"/>
          <w:szCs w:val="32"/>
        </w:rPr>
        <w:t>参赛选手下载抖音App，点击抖音主界面下方“加号”按钮，拍摄或上传15s至60s抖音视频，拍摄完成后点击“下一步”，在文字介绍页面中点击“#话题”，输入“抖出爱国心劳动美”话题，点击发布即可参与本次活动。</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方法三</w:t>
      </w:r>
      <w:r>
        <w:rPr>
          <w:rFonts w:hint="eastAsia" w:ascii="方正仿宋_GBK" w:eastAsia="方正仿宋_GBK"/>
          <w:sz w:val="32"/>
          <w:szCs w:val="32"/>
        </w:rPr>
        <w:t>（适用于挑战赛推广期间）：参赛选手下载抖音App，点击抖音主界面右上方“放大镜”按钮，下拉主页面，找到“#抖出爱国心劳动美”话题，进入挑战赛主界面，点击挑战赛下方红色“参与”按钮，拍摄或上传15s至60s抖音视频，即可参与本次活动。</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参与活动的工会会员需在标题中注明所在工会。</w:t>
      </w: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（二）作品形式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唱出爱国心、展现劳动美，记录身边劳动者群体，分享正能量的作品均可，符合网络传播特征。可参考如下形式：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1.</w:t>
      </w:r>
      <w:r>
        <w:rPr>
          <w:rFonts w:hint="eastAsia" w:ascii="方正仿宋_GBK" w:eastAsia="方正仿宋_GBK"/>
          <w:b/>
          <w:sz w:val="32"/>
          <w:szCs w:val="32"/>
          <w:lang w:val="en-US" w:eastAsia="zh-CN"/>
        </w:rPr>
        <w:t xml:space="preserve"> </w:t>
      </w:r>
      <w:r>
        <w:rPr>
          <w:rFonts w:hint="eastAsia" w:ascii="方正仿宋_GBK" w:eastAsia="方正仿宋_GBK"/>
          <w:b/>
          <w:sz w:val="32"/>
          <w:szCs w:val="32"/>
        </w:rPr>
        <w:t>唱出爱国心：</w:t>
      </w:r>
      <w:r>
        <w:rPr>
          <w:rFonts w:hint="eastAsia" w:ascii="方正仿宋_GBK" w:eastAsia="方正仿宋_GBK"/>
          <w:sz w:val="32"/>
          <w:szCs w:val="32"/>
        </w:rPr>
        <w:t>职工穿职业装演唱正能量歌曲。人数不限，要求形式新颖，内容积极向上；亦可在本区域本系统本单位中开展爱国歌曲网上拉歌。</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2.</w:t>
      </w:r>
      <w:r>
        <w:rPr>
          <w:rFonts w:hint="eastAsia" w:ascii="方正仿宋_GBK" w:eastAsia="方正仿宋_GBK"/>
          <w:b/>
          <w:sz w:val="32"/>
          <w:szCs w:val="32"/>
          <w:lang w:val="en-US" w:eastAsia="zh-CN"/>
        </w:rPr>
        <w:t xml:space="preserve"> </w:t>
      </w:r>
      <w:r>
        <w:rPr>
          <w:rFonts w:hint="eastAsia" w:ascii="方正仿宋_GBK" w:eastAsia="方正仿宋_GBK"/>
          <w:b/>
          <w:sz w:val="32"/>
          <w:szCs w:val="32"/>
        </w:rPr>
        <w:t>秀出爱国心：</w:t>
      </w:r>
      <w:r>
        <w:rPr>
          <w:rFonts w:hint="eastAsia" w:ascii="方正仿宋_GBK" w:eastAsia="方正仿宋_GBK"/>
          <w:sz w:val="32"/>
          <w:szCs w:val="32"/>
        </w:rPr>
        <w:t>组织职工用队形、劳动工具等各种形式摆出“70年”“中国”“我的中国心”等字样；亦可利用沙画、剪纸、皮影、刺绣、雕刻等多种创意形式秀出职工的爱国心。</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3.</w:t>
      </w:r>
      <w:r>
        <w:rPr>
          <w:rFonts w:hint="eastAsia" w:ascii="方正仿宋_GBK" w:eastAsia="方正仿宋_GBK"/>
          <w:b/>
          <w:sz w:val="32"/>
          <w:szCs w:val="32"/>
          <w:lang w:val="en-US" w:eastAsia="zh-CN"/>
        </w:rPr>
        <w:t xml:space="preserve"> </w:t>
      </w:r>
      <w:r>
        <w:rPr>
          <w:rFonts w:hint="eastAsia" w:ascii="方正仿宋_GBK" w:eastAsia="方正仿宋_GBK"/>
          <w:b/>
          <w:sz w:val="32"/>
          <w:szCs w:val="32"/>
        </w:rPr>
        <w:t>展现劳动美：</w:t>
      </w:r>
      <w:r>
        <w:rPr>
          <w:rFonts w:hint="eastAsia" w:ascii="方正仿宋_GBK" w:eastAsia="方正仿宋_GBK"/>
          <w:sz w:val="32"/>
          <w:szCs w:val="32"/>
        </w:rPr>
        <w:t>行业绝技绝活，职业小诀窍等，如：花式点钞、钢板电焊雕花、气割成画等。或拍摄劳动创意短剧、抖音舞蹈等，展现职工日常工作、生活状态，体现职工昂扬向上的精神风貌。</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sz w:val="32"/>
          <w:szCs w:val="32"/>
        </w:rPr>
        <w:t>4.</w:t>
      </w:r>
      <w:r>
        <w:rPr>
          <w:rFonts w:hint="eastAsia" w:ascii="方正仿宋_GBK" w:eastAsia="方正仿宋_GBK"/>
          <w:b/>
          <w:sz w:val="32"/>
          <w:szCs w:val="32"/>
          <w:lang w:val="en-US" w:eastAsia="zh-CN"/>
        </w:rPr>
        <w:t xml:space="preserve"> </w:t>
      </w:r>
      <w:r>
        <w:rPr>
          <w:rFonts w:hint="eastAsia" w:ascii="方正仿宋_GBK" w:eastAsia="方正仿宋_GBK"/>
          <w:b/>
          <w:sz w:val="32"/>
          <w:szCs w:val="32"/>
        </w:rPr>
        <w:t>其他正能量视频：</w:t>
      </w:r>
      <w:r>
        <w:rPr>
          <w:rFonts w:hint="eastAsia" w:ascii="方正仿宋_GBK" w:eastAsia="方正仿宋_GBK"/>
          <w:sz w:val="32"/>
          <w:szCs w:val="32"/>
        </w:rPr>
        <w:t>展示职工日常生活状态、展示对国家及生活的热爱等，表现形式不限。</w:t>
      </w: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（三）奖项设置</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参赛作品将按照视频的点赞量进行综合排名，奖励如下：</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一等奖（1名），5000元现金+获奖证书；</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二等奖（3名），3000元现金+获奖证书；</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三等奖（6名），1000元现金+获奖证书；</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优秀奖（40名），200元现金+获奖证书；</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开奖日期：2019年9月10日。</w:t>
      </w: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联 系 人：闫雨田</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联系电话：029—87329782</w:t>
      </w: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请扫下图二维码获取参赛讲解小视频：</w:t>
      </w:r>
    </w:p>
    <w:p>
      <w:pPr>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6432" behindDoc="0" locked="0" layoutInCell="1" allowOverlap="1">
            <wp:simplePos x="0" y="0"/>
            <wp:positionH relativeFrom="column">
              <wp:posOffset>1895475</wp:posOffset>
            </wp:positionH>
            <wp:positionV relativeFrom="paragraph">
              <wp:posOffset>336550</wp:posOffset>
            </wp:positionV>
            <wp:extent cx="1714500" cy="1714500"/>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1714500" cy="1714500"/>
                    </a:xfrm>
                    <a:prstGeom prst="rect">
                      <a:avLst/>
                    </a:prstGeom>
                    <a:noFill/>
                    <a:ln>
                      <a:noFill/>
                    </a:ln>
                  </pic:spPr>
                </pic:pic>
              </a:graphicData>
            </a:graphic>
          </wp:anchor>
        </w:drawing>
      </w:r>
      <w:r>
        <w:rPr>
          <w:rFonts w:hint="eastAsia" w:ascii="方正仿宋_GBK" w:eastAsia="方正仿宋_GBK"/>
          <w:sz w:val="32"/>
          <w:szCs w:val="32"/>
        </w:rPr>
        <w:br w:type="page"/>
      </w:r>
    </w:p>
    <w:p>
      <w:pPr>
        <w:spacing w:line="574" w:lineRule="exact"/>
        <w:rPr>
          <w:rFonts w:hint="eastAsia" w:ascii="方正黑体_GBK" w:eastAsia="方正黑体_GBK"/>
          <w:sz w:val="32"/>
          <w:szCs w:val="32"/>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3</w:t>
      </w:r>
    </w:p>
    <w:p>
      <w:pPr>
        <w:spacing w:line="574" w:lineRule="exact"/>
        <w:ind w:firstLine="640" w:firstLineChars="200"/>
        <w:rPr>
          <w:rFonts w:ascii="方正仿宋简体" w:eastAsia="方正仿宋简体"/>
          <w:sz w:val="32"/>
          <w:szCs w:val="32"/>
        </w:rPr>
      </w:pPr>
    </w:p>
    <w:p>
      <w:pPr>
        <w:spacing w:line="574"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“与祖国同行”全省百万职工</w:t>
      </w:r>
    </w:p>
    <w:p>
      <w:pPr>
        <w:spacing w:line="574"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网上健步走活动方案</w:t>
      </w:r>
    </w:p>
    <w:p>
      <w:pPr>
        <w:spacing w:line="574" w:lineRule="exact"/>
        <w:ind w:firstLine="640" w:firstLineChars="200"/>
        <w:rPr>
          <w:rFonts w:ascii="方正仿宋简体" w:eastAsia="方正仿宋简体"/>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为深入学习贯彻习近平新时代中国特色社会主义思想和党的十九大精神，隆重庆祝中华人民共和国成立70周年，展现新时代劳动群众健康文明、昂扬向上的新风采，省总工会决定组织开展 “与祖国同行”全省百万职工网上健步走活动。现制定工作方案如下：</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一、活动时间</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7月1日至10月8日，为期100天。6月18日至6月30日为活动公测阶段。</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二、活动形式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借助微信运动计步功能，采用个人闯关与团队竞赛相结合的形式，开展职工群众健步走活动。</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三、活动组织</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活动自2019年6月开始至10月结束，共分三个阶段：</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第一阶段：广泛发动阶段（6月）</w:t>
      </w:r>
      <w:r>
        <w:rPr>
          <w:rFonts w:hint="eastAsia" w:ascii="方正仿宋_GBK" w:eastAsia="方正仿宋_GBK"/>
          <w:sz w:val="32"/>
          <w:szCs w:val="32"/>
        </w:rPr>
        <w:t>。各级工会通过召开动员会、印制张贴宣传海报、制作转发新媒体推文、播放活动宣传视频等方式，让广大职工了解、熟悉健步走活动规则，积极动员职工以单位、车间</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分会</w:t>
      </w:r>
      <w:r>
        <w:rPr>
          <w:rFonts w:hint="eastAsia" w:ascii="方正仿宋_GBK" w:eastAsia="方正仿宋_GBK"/>
          <w:sz w:val="32"/>
          <w:szCs w:val="32"/>
        </w:rPr>
        <w:t>、工会小组等组建团队，等待比赛开始。</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第二阶段：活动开展阶段（7月1日至10月8日）。</w:t>
      </w:r>
      <w:r>
        <w:rPr>
          <w:rFonts w:hint="eastAsia" w:ascii="方正仿宋_GBK" w:eastAsia="方正仿宋_GBK"/>
          <w:sz w:val="32"/>
          <w:szCs w:val="32"/>
        </w:rPr>
        <w:t>7月1日健步走活动正式上线并举办线下启动仪式。活动持续100天，10月8日结束。期间鼓励各市、各产业、各直管单位工会依托本次活动平台策划开展线上线下相结合的形式多样的主题健步走活动。省总将建立活动QQ群，统筹活动进展情况，督促落实各项活动指标。各级工会要建立本级活动微信群，推动活动顺利开展，确保职工的参与数达标。</w:t>
      </w:r>
    </w:p>
    <w:p>
      <w:pPr>
        <w:topLinePunct/>
        <w:spacing w:line="574" w:lineRule="exact"/>
        <w:ind w:firstLine="640" w:firstLineChars="200"/>
        <w:rPr>
          <w:rFonts w:hint="eastAsia" w:ascii="方正仿宋_GBK" w:eastAsia="方正仿宋_GBK"/>
          <w:sz w:val="32"/>
          <w:szCs w:val="32"/>
        </w:rPr>
      </w:pPr>
      <w:r>
        <w:rPr>
          <w:rFonts w:hint="eastAsia" w:ascii="方正楷体_GBK" w:eastAsia="方正楷体_GBK"/>
          <w:b/>
          <w:sz w:val="32"/>
          <w:szCs w:val="32"/>
        </w:rPr>
        <w:t>第三阶段：集中评优阶段（10月中下旬）。</w:t>
      </w:r>
      <w:r>
        <w:rPr>
          <w:rFonts w:hint="eastAsia" w:ascii="方正仿宋_GBK" w:eastAsia="方正仿宋_GBK"/>
          <w:sz w:val="32"/>
          <w:szCs w:val="32"/>
        </w:rPr>
        <w:t>各级工会报送活动总结报告，省总将根据活动开展情况和相关数据，为组织得力、成绩优异的各市、产业、直管单位工会颁发优秀组织奖。</w:t>
      </w:r>
    </w:p>
    <w:p>
      <w:pPr>
        <w:topLinePunct/>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四、活动规则</w:t>
      </w: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（一）报名规则</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bCs/>
          <w:sz w:val="32"/>
          <w:szCs w:val="32"/>
        </w:rPr>
        <w:t>1.</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个人报名。</w:t>
      </w:r>
      <w:r>
        <w:rPr>
          <w:rFonts w:hint="eastAsia" w:ascii="方正仿宋_GBK" w:eastAsia="方正仿宋_GBK"/>
          <w:sz w:val="32"/>
          <w:szCs w:val="32"/>
        </w:rPr>
        <w:t>“陕西工会”微信公众号底部菜单栏设有报名入口，点击进入报名页面后，授权本人微信登录和微信运动功能关联。之后在“活动”模块中点击相应活动，完善姓名、电话、地区、所在工会、单位、部门等个人基本信息后即可成功报名。</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b/>
          <w:bCs/>
          <w:sz w:val="32"/>
          <w:szCs w:val="32"/>
        </w:rPr>
        <w:t>2.</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团队报名。</w:t>
      </w:r>
      <w:r>
        <w:rPr>
          <w:rFonts w:hint="eastAsia" w:ascii="方正仿宋_GBK" w:eastAsia="方正仿宋_GBK"/>
          <w:sz w:val="32"/>
          <w:szCs w:val="32"/>
        </w:rPr>
        <w:t>个人信息已完善的用户在活动页面内点击“团队”模块，即可加入或创建团队。用户可分享“陕工健步走”小程序邀请好友成为团员。</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注：为便于后期奖品发放，填写的个人信息必须真实有效。</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活动开始后，个人可在“陕西工会”微信公众号底部菜单栏中点击“陕工健步走”活动入口，或直接搜索小程序“陕西职工健步走”，即可查看活动信息、累计步数、积分情况、排名情况等。</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drawing>
          <wp:anchor distT="0" distB="0" distL="114935" distR="114935" simplePos="0" relativeHeight="251667456" behindDoc="0" locked="0" layoutInCell="1" allowOverlap="1">
            <wp:simplePos x="0" y="0"/>
            <wp:positionH relativeFrom="column">
              <wp:posOffset>2033270</wp:posOffset>
            </wp:positionH>
            <wp:positionV relativeFrom="paragraph">
              <wp:posOffset>710565</wp:posOffset>
            </wp:positionV>
            <wp:extent cx="1965960" cy="2240280"/>
            <wp:effectExtent l="0" t="0" r="15240" b="7620"/>
            <wp:wrapNone/>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9"/>
                    <a:stretch>
                      <a:fillRect/>
                    </a:stretch>
                  </pic:blipFill>
                  <pic:spPr>
                    <a:xfrm>
                      <a:off x="0" y="0"/>
                      <a:ext cx="1965960" cy="2240280"/>
                    </a:xfrm>
                    <a:prstGeom prst="rect">
                      <a:avLst/>
                    </a:prstGeom>
                    <a:noFill/>
                    <a:ln>
                      <a:noFill/>
                    </a:ln>
                  </pic:spPr>
                </pic:pic>
              </a:graphicData>
            </a:graphic>
          </wp:anchor>
        </w:drawing>
      </w:r>
      <w:r>
        <w:rPr>
          <w:rFonts w:hint="eastAsia" w:ascii="方正仿宋_GBK" w:eastAsia="方正仿宋_GBK"/>
          <w:sz w:val="32"/>
          <w:szCs w:val="32"/>
        </w:rPr>
        <w:t>注：6月18日系统开放后，扫描下方二维码即可进入活动平台。</w:t>
      </w: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（二）比赛规则</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1.</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计步方法</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活动期间，用户需在每日晚8点至12点间打开一次“陕工健步走”小程序，结束当天计步数据统计。次日0点系统将重新开始统计。</w:t>
      </w:r>
    </w:p>
    <w:p>
      <w:pPr>
        <w:topLinePunct/>
        <w:spacing w:line="574" w:lineRule="exact"/>
        <w:ind w:firstLine="640" w:firstLineChars="200"/>
        <w:rPr>
          <w:rFonts w:hint="eastAsia" w:ascii="方正仿宋_GBK" w:eastAsia="方正仿宋_GBK"/>
          <w:sz w:val="32"/>
          <w:szCs w:val="32"/>
        </w:rPr>
      </w:pPr>
      <w:bookmarkStart w:id="0" w:name="_Hlk9925752"/>
      <w:r>
        <w:rPr>
          <w:rFonts w:hint="eastAsia" w:ascii="方正仿宋_GBK" w:eastAsia="方正仿宋_GBK"/>
          <w:sz w:val="32"/>
          <w:szCs w:val="32"/>
        </w:rPr>
        <w:t>注：当日步数超出1万步的部分，不计入竞赛成绩，亦不予显示。</w:t>
      </w:r>
    </w:p>
    <w:bookmarkEnd w:id="0"/>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2.</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个人闯关模式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健步走活动拟设立13个虚拟关卡，分别代表我省10市1区1计划单列市和陕西省总工会。每个关卡有相应的目标步数，共计70万步。每积累到关卡对应步数后，其封面图（当地标志性建筑）将被自动点亮。进入被点亮的关卡后，正确回答题目即可通关（可重复回答，直至答对）。每次通关后，系统提供一张海报模板，参与者可上传照片一张，自动生成一张精美海报，用户可将其保存至手机作为参与活动资料留念，或转发至微信、微博等平台。也可撰写感想或游记一篇兑换积分。</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3.</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团队竞赛模式</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个人可通过活动页面内“团队”一栏组建或加入团队，团队成员6人。团长具有设定目标、管理队员、发布团队公告等权限。个人只可创建或参与一个团队。</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注：团长只能邀请队员加入，不能删除队员。</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系统默认每个团员每日目标步数为6000步，团队每日目标为36000步。成员与团队目标均完成后，视为达标。</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个人与团队竞赛可同时参与。</w:t>
      </w:r>
    </w:p>
    <w:p>
      <w:pPr>
        <w:topLinePunct/>
        <w:spacing w:line="574" w:lineRule="exact"/>
        <w:ind w:firstLine="640" w:firstLineChars="200"/>
        <w:rPr>
          <w:rFonts w:hint="eastAsia" w:ascii="方正楷体_GBK" w:eastAsia="方正楷体_GBK"/>
          <w:b/>
          <w:sz w:val="32"/>
          <w:szCs w:val="32"/>
        </w:rPr>
      </w:pPr>
      <w:r>
        <w:rPr>
          <w:rFonts w:hint="eastAsia" w:ascii="方正楷体_GBK" w:eastAsia="方正楷体_GBK"/>
          <w:b/>
          <w:sz w:val="32"/>
          <w:szCs w:val="32"/>
        </w:rPr>
        <w:t>（三）评选与奖励</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1.</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积分奖励</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（1）积分方法</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①签到打卡：1积分/次（每天限一次）</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②步数兑换：每2000步等于1积分，每日最多可自动兑换5积分。</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③个人达标：1积分</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④团队达标：2积分</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⑤每次通关后撰写感想/游记：2积分</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（2）个人竞赛积分兑换</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①每20积分可兑换1次抽红包机会，截止时间为10月8日0点。</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②每日坚持签到的个人可获得“全勤奖”电子奖章，通过所有关卡的个人可获得“与祖国同行”电子</w:t>
      </w:r>
      <w:r>
        <w:rPr>
          <w:rFonts w:hint="eastAsia" w:ascii="方正仿宋_GBK" w:eastAsia="方正仿宋_GBK"/>
          <w:sz w:val="32"/>
          <w:szCs w:val="32"/>
          <w:lang w:eastAsia="zh-CN"/>
        </w:rPr>
        <w:t>纪念</w:t>
      </w:r>
      <w:r>
        <w:rPr>
          <w:rFonts w:hint="eastAsia" w:ascii="方正仿宋_GBK" w:eastAsia="方正仿宋_GBK"/>
          <w:sz w:val="32"/>
          <w:szCs w:val="32"/>
        </w:rPr>
        <w:t>奖章。每个奖章可兑换一次抽取最终大奖机会。</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2.</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团长任务</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组建团队并成功招募6名团员的团长可获得20积分，该任务只可完成一次。</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3.</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团队竞赛排名</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团队竞赛排名标准为团队达标率和人均步数。计算公式如下：</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团队达标率=团队达标天数/活动总天数</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人均步数=团队总步数/团队成员个数</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按照先团队达标率，后人均步数的顺序，系统自动更新排名榜单。最终排名以10月8日0点的榜单为准。设立一等奖3名，二等奖10名，三等奖20名。团队中每位成员均可获得奖励。</w:t>
      </w:r>
    </w:p>
    <w:p>
      <w:pPr>
        <w:topLinePunct/>
        <w:spacing w:line="57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4.</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奖品发放</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①红包分为0.3元、0.5元、1元、3元、5元、10元、20元和50元8个档次，将在抽取后实时发放。</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②奖品包括小米手机9、米家扫地机器人1s、米动青春版手表、米家IH电饭煲3L版、小米手环3、小米保温杯等，将在中奖者提供有效地址信息后15个工作日内发出。</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注：地址订单信息一旦提交，将无法更改，请仔细确认</w:t>
      </w:r>
      <w:r>
        <w:rPr>
          <w:rFonts w:hint="eastAsia" w:ascii="方正仿宋_GBK" w:eastAsia="方正仿宋_GBK"/>
          <w:sz w:val="32"/>
          <w:szCs w:val="32"/>
          <w:lang w:eastAsia="zh-CN"/>
        </w:rPr>
        <w:t>；</w:t>
      </w:r>
      <w:r>
        <w:rPr>
          <w:rFonts w:hint="eastAsia" w:ascii="方正仿宋_GBK" w:eastAsia="方正仿宋_GBK"/>
          <w:sz w:val="32"/>
          <w:szCs w:val="32"/>
        </w:rPr>
        <w:t>奖品包邮仅限中国大陆地区。</w:t>
      </w:r>
    </w:p>
    <w:p>
      <w:pPr>
        <w:topLinePunct/>
        <w:spacing w:line="574" w:lineRule="exact"/>
        <w:ind w:firstLine="640" w:firstLineChars="200"/>
        <w:rPr>
          <w:rFonts w:hint="eastAsia" w:ascii="方正仿宋_GBK" w:eastAsia="方正仿宋_GBK"/>
          <w:sz w:val="32"/>
          <w:szCs w:val="32"/>
        </w:rPr>
      </w:pP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联 系 人：雷职源 </w:t>
      </w:r>
    </w:p>
    <w:p>
      <w:pPr>
        <w:topLinePunct/>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联系电话：029—87329782</w:t>
      </w:r>
    </w:p>
    <w:p>
      <w:pPr>
        <w:spacing w:line="574" w:lineRule="exact"/>
        <w:ind w:firstLine="640" w:firstLineChars="200"/>
        <w:rPr>
          <w:rFonts w:ascii="方正仿宋简体" w:eastAsia="方正仿宋简体"/>
          <w:sz w:val="32"/>
          <w:szCs w:val="32"/>
        </w:rPr>
      </w:pPr>
    </w:p>
    <w:p>
      <w:pPr>
        <w:spacing w:line="574" w:lineRule="exact"/>
        <w:ind w:firstLine="640" w:firstLineChars="200"/>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p>
      <w:pPr>
        <w:spacing w:line="40" w:lineRule="exact"/>
        <w:rPr>
          <w:rFonts w:ascii="方正仿宋简体" w:eastAsia="方正仿宋简体"/>
          <w:sz w:val="32"/>
          <w:szCs w:val="32"/>
        </w:rPr>
      </w:pPr>
    </w:p>
    <w:tbl>
      <w:tblPr>
        <w:tblStyle w:val="6"/>
        <w:tblW w:w="9061"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6" w:type="dxa"/>
          <w:bottom w:w="0" w:type="dxa"/>
          <w:right w:w="6" w:type="dxa"/>
        </w:tblCellMar>
      </w:tblPr>
      <w:tblGrid>
        <w:gridCol w:w="4925"/>
        <w:gridCol w:w="4136"/>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6" w:type="dxa"/>
            <w:bottom w:w="0" w:type="dxa"/>
            <w:right w:w="6" w:type="dxa"/>
          </w:tblCellMar>
        </w:tblPrEx>
        <w:tc>
          <w:tcPr>
            <w:tcW w:w="4925" w:type="dxa"/>
          </w:tcPr>
          <w:p>
            <w:pPr>
              <w:widowControl/>
              <w:spacing w:line="440" w:lineRule="exact"/>
              <w:ind w:left="210" w:leftChars="100"/>
              <w:jc w:val="left"/>
              <w:rPr>
                <w:rFonts w:ascii="方正仿宋_GBK" w:eastAsia="方正仿宋_GBK"/>
                <w:sz w:val="28"/>
                <w:szCs w:val="28"/>
              </w:rPr>
            </w:pPr>
            <w:r>
              <w:rPr>
                <w:rFonts w:hint="eastAsia" w:ascii="方正仿宋_GBK" w:eastAsia="方正仿宋_GBK"/>
                <w:sz w:val="28"/>
                <w:szCs w:val="28"/>
              </w:rPr>
              <w:t>陕西省教科文卫体工会委员会</w:t>
            </w:r>
          </w:p>
        </w:tc>
        <w:tc>
          <w:tcPr>
            <w:tcW w:w="4136" w:type="dxa"/>
          </w:tcPr>
          <w:p>
            <w:pPr>
              <w:widowControl/>
              <w:wordWrap w:val="0"/>
              <w:spacing w:line="440" w:lineRule="exact"/>
              <w:ind w:right="210" w:rightChars="100"/>
              <w:jc w:val="right"/>
              <w:rPr>
                <w:rFonts w:ascii="方正仿宋_GBK" w:eastAsia="方正仿宋_GBK"/>
                <w:sz w:val="28"/>
                <w:szCs w:val="28"/>
              </w:rPr>
            </w:pPr>
            <w:r>
              <w:rPr>
                <w:rFonts w:hint="eastAsia" w:ascii="方正仿宋_GBK" w:eastAsia="方正仿宋_GBK"/>
                <w:sz w:val="28"/>
                <w:szCs w:val="28"/>
              </w:rPr>
              <w:t>20</w:t>
            </w:r>
            <w:r>
              <w:rPr>
                <w:rFonts w:hint="eastAsia" w:ascii="方正仿宋_GBK" w:hAnsi="宋体" w:eastAsia="方正仿宋_GBK" w:cs="宋体"/>
                <w:sz w:val="28"/>
                <w:szCs w:val="28"/>
                <w:lang w:val="en-US" w:eastAsia="zh-CN"/>
              </w:rPr>
              <w:t>19</w:t>
            </w:r>
            <w:r>
              <w:rPr>
                <w:rFonts w:hint="eastAsia" w:ascii="方正仿宋_GBK" w:eastAsia="方正仿宋_GBK"/>
                <w:sz w:val="28"/>
                <w:szCs w:val="28"/>
              </w:rPr>
              <w:t>年</w:t>
            </w:r>
            <w:r>
              <w:rPr>
                <w:rFonts w:hint="eastAsia" w:ascii="方正仿宋_GBK" w:eastAsia="方正仿宋_GBK"/>
                <w:sz w:val="28"/>
                <w:szCs w:val="28"/>
                <w:lang w:val="en-US" w:eastAsia="zh-CN"/>
              </w:rPr>
              <w:t>6</w:t>
            </w:r>
            <w:r>
              <w:rPr>
                <w:rFonts w:hint="eastAsia" w:ascii="方正仿宋_GBK" w:eastAsia="方正仿宋_GBK"/>
                <w:sz w:val="28"/>
                <w:szCs w:val="28"/>
              </w:rPr>
              <w:t>月</w:t>
            </w:r>
            <w:r>
              <w:rPr>
                <w:rFonts w:hint="eastAsia" w:ascii="方正仿宋_GBK" w:eastAsia="方正仿宋_GBK"/>
                <w:sz w:val="28"/>
                <w:szCs w:val="28"/>
                <w:lang w:val="en-US" w:eastAsia="zh-CN"/>
              </w:rPr>
              <w:t>10</w:t>
            </w:r>
            <w:r>
              <w:rPr>
                <w:rFonts w:hint="eastAsia" w:ascii="方正仿宋_GBK" w:eastAsia="方正仿宋_GBK"/>
                <w:sz w:val="28"/>
                <w:szCs w:val="28"/>
              </w:rPr>
              <w:t>日 印发</w:t>
            </w:r>
          </w:p>
        </w:tc>
      </w:tr>
    </w:tbl>
    <w:p>
      <w:pPr>
        <w:spacing w:line="20" w:lineRule="exact"/>
        <w:rPr>
          <w:rFonts w:ascii="方正仿宋简体" w:eastAsia="方正仿宋简体"/>
          <w:sz w:val="32"/>
          <w:szCs w:val="32"/>
        </w:rPr>
      </w:pPr>
    </w:p>
    <w:sectPr>
      <w:footerReference r:id="rId5" w:type="first"/>
      <w:footerReference r:id="rId3" w:type="default"/>
      <w:footerReference r:id="rId4" w:type="even"/>
      <w:pgSz w:w="11906" w:h="16838"/>
      <w:pgMar w:top="2098" w:right="1418" w:bottom="2098" w:left="1418" w:header="567" w:footer="164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3</w:t>
    </w:r>
    <w:r>
      <w:rPr>
        <w:rFonts w:hint="eastAsia"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xml:space="preserve">　—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rPr>
      <w:t>4</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19"/>
    <w:rsid w:val="00037E45"/>
    <w:rsid w:val="00064A2E"/>
    <w:rsid w:val="00083B8B"/>
    <w:rsid w:val="000963B0"/>
    <w:rsid w:val="000B4203"/>
    <w:rsid w:val="000E0D77"/>
    <w:rsid w:val="00107F5C"/>
    <w:rsid w:val="00123CFA"/>
    <w:rsid w:val="00152EDB"/>
    <w:rsid w:val="00183498"/>
    <w:rsid w:val="00194468"/>
    <w:rsid w:val="001B2FDE"/>
    <w:rsid w:val="001F76ED"/>
    <w:rsid w:val="002830AE"/>
    <w:rsid w:val="00287610"/>
    <w:rsid w:val="00294FA6"/>
    <w:rsid w:val="002C7C55"/>
    <w:rsid w:val="002D2BA6"/>
    <w:rsid w:val="002F5AE7"/>
    <w:rsid w:val="00324C07"/>
    <w:rsid w:val="00332193"/>
    <w:rsid w:val="00364AD9"/>
    <w:rsid w:val="003E6914"/>
    <w:rsid w:val="003F01F9"/>
    <w:rsid w:val="003F0F55"/>
    <w:rsid w:val="003F184E"/>
    <w:rsid w:val="004526BF"/>
    <w:rsid w:val="004620EE"/>
    <w:rsid w:val="00497E10"/>
    <w:rsid w:val="004A0A30"/>
    <w:rsid w:val="004D0179"/>
    <w:rsid w:val="004F21E1"/>
    <w:rsid w:val="0060259E"/>
    <w:rsid w:val="00623177"/>
    <w:rsid w:val="00635410"/>
    <w:rsid w:val="0065445E"/>
    <w:rsid w:val="006546EC"/>
    <w:rsid w:val="00655731"/>
    <w:rsid w:val="00673A7A"/>
    <w:rsid w:val="00687F86"/>
    <w:rsid w:val="006B4B56"/>
    <w:rsid w:val="006D7EE0"/>
    <w:rsid w:val="006F25BB"/>
    <w:rsid w:val="0073519B"/>
    <w:rsid w:val="007A0385"/>
    <w:rsid w:val="007F6394"/>
    <w:rsid w:val="00852F19"/>
    <w:rsid w:val="0088155F"/>
    <w:rsid w:val="008F69FE"/>
    <w:rsid w:val="00915941"/>
    <w:rsid w:val="00922F56"/>
    <w:rsid w:val="00956C44"/>
    <w:rsid w:val="009C390A"/>
    <w:rsid w:val="00A80A4B"/>
    <w:rsid w:val="00AF325C"/>
    <w:rsid w:val="00AF6FBB"/>
    <w:rsid w:val="00B12319"/>
    <w:rsid w:val="00B35AD5"/>
    <w:rsid w:val="00B374A1"/>
    <w:rsid w:val="00B40A76"/>
    <w:rsid w:val="00B41555"/>
    <w:rsid w:val="00B540F7"/>
    <w:rsid w:val="00C16DBF"/>
    <w:rsid w:val="00C2799C"/>
    <w:rsid w:val="00C654DC"/>
    <w:rsid w:val="00C84C5C"/>
    <w:rsid w:val="00CD2227"/>
    <w:rsid w:val="00CF3BEA"/>
    <w:rsid w:val="00D17908"/>
    <w:rsid w:val="00D30ED0"/>
    <w:rsid w:val="00D4649C"/>
    <w:rsid w:val="00D85A8F"/>
    <w:rsid w:val="00DC6BC4"/>
    <w:rsid w:val="00E838FD"/>
    <w:rsid w:val="00EA3E02"/>
    <w:rsid w:val="00EA616E"/>
    <w:rsid w:val="00EA6B5C"/>
    <w:rsid w:val="00EC3244"/>
    <w:rsid w:val="00F60AD4"/>
    <w:rsid w:val="00F612FD"/>
    <w:rsid w:val="00FB0F21"/>
    <w:rsid w:val="00FF5479"/>
    <w:rsid w:val="1E83119C"/>
    <w:rsid w:val="200F03A6"/>
    <w:rsid w:val="296B78AF"/>
    <w:rsid w:val="299B3FF2"/>
    <w:rsid w:val="2C214771"/>
    <w:rsid w:val="35E176CE"/>
    <w:rsid w:val="39F252A2"/>
    <w:rsid w:val="494A143D"/>
    <w:rsid w:val="49FA56DB"/>
    <w:rsid w:val="4F791914"/>
    <w:rsid w:val="52113238"/>
    <w:rsid w:val="54496783"/>
    <w:rsid w:val="58052013"/>
    <w:rsid w:val="5DF37CB9"/>
    <w:rsid w:val="6285514D"/>
    <w:rsid w:val="7A98789F"/>
    <w:rsid w:val="7DA3247F"/>
    <w:rsid w:val="7DAB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TengXunYun\#%20&#20844;&#25991;&#27169;&#26495;(REF)\#%20&#20844;&#25991;&#27169;&#26495;&#12289;&#21457;&#25991;&#31295;&#12289;&#21360;&#31456;&#12289;&#26679;&#31295;&#31561;\&#65288;&#24037;&#2145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（工发）.dotx</Template>
  <Pages>4</Pages>
  <Words>737</Words>
  <Characters>744</Characters>
  <Lines>6</Lines>
  <Paragraphs>1</Paragraphs>
  <TotalTime>0</TotalTime>
  <ScaleCrop>false</ScaleCrop>
  <LinksUpToDate>false</LinksUpToDate>
  <CharactersWithSpaces>758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2019-06-10T07:20:00Z</dcterms:created>
  <dc:creator>唐煜弢</dc:creator>
  <cp:lastModifiedBy>王妍妮</cp:lastModifiedBy>
  <cp:lastPrinted>2019-06-10T08:23:00Z</cp:lastPrinted>
  <dcterms:modified xsi:type="dcterms:W3CDTF">2019-06-20T07:19:16Z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